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3F" w:rsidRDefault="00461F3F" w:rsidP="00461F3F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Жарханский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461F3F" w:rsidRDefault="00461F3F" w:rsidP="00461F3F">
      <w:pPr>
        <w:jc w:val="center"/>
        <w:rPr>
          <w:b/>
        </w:rPr>
      </w:pPr>
      <w:r>
        <w:rPr>
          <w:b/>
        </w:rPr>
        <w:t xml:space="preserve">Решение № 18-05  </w:t>
      </w:r>
    </w:p>
    <w:p w:rsidR="00461F3F" w:rsidRDefault="00461F3F" w:rsidP="00461F3F">
      <w:pPr>
        <w:jc w:val="right"/>
      </w:pPr>
      <w:r>
        <w:t xml:space="preserve">                                                                                                                   12 ноября 2014г.</w:t>
      </w:r>
    </w:p>
    <w:p w:rsidR="00461F3F" w:rsidRDefault="00461F3F" w:rsidP="00461F3F">
      <w:pPr>
        <w:jc w:val="center"/>
        <w:rPr>
          <w:b/>
          <w:i/>
        </w:rPr>
      </w:pPr>
    </w:p>
    <w:p w:rsidR="00461F3F" w:rsidRDefault="00461F3F" w:rsidP="00461F3F">
      <w:pPr>
        <w:jc w:val="center"/>
        <w:rPr>
          <w:b/>
          <w:i/>
        </w:rPr>
      </w:pPr>
    </w:p>
    <w:p w:rsidR="00461F3F" w:rsidRDefault="00461F3F" w:rsidP="00461F3F">
      <w:pPr>
        <w:jc w:val="center"/>
        <w:rPr>
          <w:b/>
          <w:i/>
        </w:rPr>
      </w:pPr>
    </w:p>
    <w:p w:rsidR="00461F3F" w:rsidRDefault="00461F3F" w:rsidP="00461F3F">
      <w:pPr>
        <w:jc w:val="center"/>
        <w:rPr>
          <w:b/>
          <w:i/>
        </w:rPr>
      </w:pPr>
      <w:r>
        <w:rPr>
          <w:b/>
          <w:i/>
        </w:rPr>
        <w:t xml:space="preserve">О внесении изменений в Решении </w:t>
      </w:r>
      <w:proofErr w:type="spellStart"/>
      <w:r>
        <w:rPr>
          <w:b/>
          <w:i/>
        </w:rPr>
        <w:t>Жарханского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наслежного</w:t>
      </w:r>
      <w:proofErr w:type="spellEnd"/>
      <w:r>
        <w:rPr>
          <w:b/>
          <w:i/>
        </w:rPr>
        <w:t xml:space="preserve"> Совета №19-03 от 23.11.2010 года «О земельном налоге»</w:t>
      </w:r>
    </w:p>
    <w:p w:rsidR="00461F3F" w:rsidRDefault="00461F3F" w:rsidP="00461F3F">
      <w:pPr>
        <w:jc w:val="center"/>
        <w:rPr>
          <w:b/>
          <w:i/>
        </w:rPr>
      </w:pPr>
    </w:p>
    <w:p w:rsidR="00461F3F" w:rsidRDefault="00461F3F" w:rsidP="00461F3F">
      <w:pPr>
        <w:jc w:val="center"/>
        <w:rPr>
          <w:b/>
          <w:i/>
        </w:rPr>
      </w:pPr>
    </w:p>
    <w:p w:rsidR="00461F3F" w:rsidRDefault="00461F3F" w:rsidP="00461F3F">
      <w:pPr>
        <w:jc w:val="both"/>
      </w:pPr>
      <w:r>
        <w:tab/>
        <w:t xml:space="preserve">На основании Федеральных законов Российской Федерации от 02.12.2013 г. №334-ФЗ «О внесении изменений в часть вторую Налогового Кодекса Российской Федерации», от 04.11.2014 г. №347-ФЗ «О внесении изменений в части первую и вторую Налогового Кодекса Российской Федерации» и статью 5 Закона Российской Федерации «О налогах на имущество физических лиц» </w:t>
      </w:r>
      <w:proofErr w:type="spellStart"/>
      <w:r>
        <w:t>наслежный</w:t>
      </w:r>
      <w:proofErr w:type="spellEnd"/>
      <w:r>
        <w:t xml:space="preserve"> совет МО «</w:t>
      </w:r>
      <w:proofErr w:type="spellStart"/>
      <w:r>
        <w:t>Жарханский</w:t>
      </w:r>
      <w:proofErr w:type="spellEnd"/>
      <w:r>
        <w:t xml:space="preserve"> наслег» </w:t>
      </w:r>
      <w:proofErr w:type="spellStart"/>
      <w:r>
        <w:t>Нюрбинского</w:t>
      </w:r>
      <w:proofErr w:type="spellEnd"/>
      <w:r>
        <w:t xml:space="preserve"> района РС (Я) решил:</w:t>
      </w:r>
    </w:p>
    <w:p w:rsidR="00461F3F" w:rsidRDefault="00461F3F" w:rsidP="00461F3F">
      <w:pPr>
        <w:numPr>
          <w:ilvl w:val="0"/>
          <w:numId w:val="1"/>
        </w:numPr>
        <w:jc w:val="both"/>
      </w:pPr>
      <w:r>
        <w:t xml:space="preserve">В Решение </w:t>
      </w:r>
      <w:proofErr w:type="spellStart"/>
      <w:r>
        <w:t>наслежного</w:t>
      </w:r>
      <w:proofErr w:type="spellEnd"/>
      <w:r>
        <w:t xml:space="preserve"> Совета МО «</w:t>
      </w:r>
      <w:proofErr w:type="spellStart"/>
      <w:r>
        <w:t>Жарханский</w:t>
      </w:r>
      <w:proofErr w:type="spellEnd"/>
      <w:r>
        <w:t xml:space="preserve"> наслег» от 23 ноября 2010 года РНС №19-03 «О земельном налоге» внести следующие изменения:</w:t>
      </w:r>
    </w:p>
    <w:p w:rsidR="00461F3F" w:rsidRDefault="00461F3F" w:rsidP="00461F3F">
      <w:pPr>
        <w:numPr>
          <w:ilvl w:val="1"/>
          <w:numId w:val="1"/>
        </w:numPr>
        <w:jc w:val="both"/>
      </w:pPr>
      <w:r>
        <w:t>в подпункте 3.1. пункта 3 решения слова «и физическими лицами, являющимися индивидуальными предпринимателями» исключить;</w:t>
      </w:r>
    </w:p>
    <w:p w:rsidR="00461F3F" w:rsidRDefault="00461F3F" w:rsidP="00461F3F">
      <w:pPr>
        <w:numPr>
          <w:ilvl w:val="1"/>
          <w:numId w:val="1"/>
        </w:numPr>
        <w:jc w:val="both"/>
      </w:pPr>
      <w:r>
        <w:t>в подпункте 3.2. пункта 3 решения слова «и физическими лицами, являющимися индивидуальными предпринимателями» исключить;</w:t>
      </w:r>
    </w:p>
    <w:p w:rsidR="00461F3F" w:rsidRDefault="00461F3F" w:rsidP="00461F3F">
      <w:pPr>
        <w:numPr>
          <w:ilvl w:val="1"/>
          <w:numId w:val="1"/>
        </w:numPr>
        <w:jc w:val="both"/>
      </w:pPr>
      <w:r>
        <w:t>подпункт 3.3. пункта 3 решения исключить полностью.</w:t>
      </w:r>
    </w:p>
    <w:p w:rsidR="00461F3F" w:rsidRDefault="00461F3F" w:rsidP="00461F3F">
      <w:pPr>
        <w:numPr>
          <w:ilvl w:val="0"/>
          <w:numId w:val="1"/>
        </w:numPr>
        <w:jc w:val="both"/>
      </w:pPr>
      <w:r>
        <w:t xml:space="preserve">Настоящее Решение вступает в силу с момента не ранее, чем по истечении месяца со дня его официального опубликования, и действует на правоотношения, возникшее с 01.01.2015 года. </w:t>
      </w:r>
    </w:p>
    <w:p w:rsidR="00461F3F" w:rsidRDefault="00461F3F" w:rsidP="00461F3F">
      <w:pPr>
        <w:numPr>
          <w:ilvl w:val="0"/>
          <w:numId w:val="1"/>
        </w:numPr>
        <w:jc w:val="both"/>
      </w:pPr>
      <w:r>
        <w:t>Контроль за исполнением настоящего Решения возложить на председателя бюджетной комиссии Софронова Аркадия Васильевича.</w:t>
      </w:r>
    </w:p>
    <w:p w:rsidR="00461F3F" w:rsidRDefault="00461F3F" w:rsidP="00461F3F">
      <w:pPr>
        <w:numPr>
          <w:ilvl w:val="0"/>
          <w:numId w:val="1"/>
        </w:numPr>
        <w:jc w:val="both"/>
      </w:pPr>
      <w:r>
        <w:t>Опубликовать настоящее Решение в газете «Нюрба»</w:t>
      </w:r>
    </w:p>
    <w:p w:rsidR="00461F3F" w:rsidRDefault="00461F3F" w:rsidP="00461F3F"/>
    <w:p w:rsidR="00461F3F" w:rsidRDefault="00461F3F" w:rsidP="00461F3F">
      <w:pPr>
        <w:jc w:val="right"/>
        <w:rPr>
          <w:b/>
        </w:rPr>
      </w:pPr>
    </w:p>
    <w:p w:rsidR="00461F3F" w:rsidRDefault="00461F3F" w:rsidP="00461F3F">
      <w:pPr>
        <w:jc w:val="right"/>
        <w:rPr>
          <w:b/>
        </w:rPr>
      </w:pPr>
    </w:p>
    <w:p w:rsidR="00461F3F" w:rsidRDefault="00461F3F" w:rsidP="00461F3F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А.И. Иванов</w:t>
      </w:r>
    </w:p>
    <w:p w:rsidR="00461F3F" w:rsidRDefault="00461F3F" w:rsidP="00461F3F">
      <w:pPr>
        <w:jc w:val="right"/>
        <w:rPr>
          <w:b/>
        </w:rPr>
      </w:pPr>
      <w:r>
        <w:rPr>
          <w:b/>
        </w:rPr>
        <w:t>Глава МО «</w:t>
      </w:r>
      <w:proofErr w:type="spellStart"/>
      <w:r>
        <w:rPr>
          <w:b/>
        </w:rPr>
        <w:t>Жарханский</w:t>
      </w:r>
      <w:proofErr w:type="spellEnd"/>
      <w:r>
        <w:rPr>
          <w:b/>
        </w:rPr>
        <w:t xml:space="preserve"> наслег» А.И. Иванов</w:t>
      </w:r>
    </w:p>
    <w:p w:rsidR="00461F3F" w:rsidRDefault="00461F3F" w:rsidP="00461F3F">
      <w:pPr>
        <w:jc w:val="both"/>
      </w:pPr>
    </w:p>
    <w:p w:rsidR="00461F3F" w:rsidRDefault="00461F3F" w:rsidP="00461F3F">
      <w:pPr>
        <w:jc w:val="both"/>
      </w:pPr>
    </w:p>
    <w:p w:rsidR="00461F3F" w:rsidRDefault="00461F3F" w:rsidP="00461F3F">
      <w:pPr>
        <w:jc w:val="both"/>
      </w:pPr>
    </w:p>
    <w:p w:rsidR="00461F3F" w:rsidRDefault="00461F3F" w:rsidP="00461F3F">
      <w:pPr>
        <w:jc w:val="both"/>
      </w:pPr>
    </w:p>
    <w:p w:rsidR="00461F3F" w:rsidRDefault="00461F3F" w:rsidP="00461F3F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22.11.2014г.</w:t>
      </w:r>
    </w:p>
    <w:p w:rsidR="00B33326" w:rsidRDefault="00B33326">
      <w:bookmarkStart w:id="0" w:name="_GoBack"/>
      <w:bookmarkEnd w:id="0"/>
    </w:p>
    <w:sectPr w:rsidR="00B3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91642"/>
    <w:multiLevelType w:val="multilevel"/>
    <w:tmpl w:val="657E1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BD"/>
    <w:rsid w:val="00461F3F"/>
    <w:rsid w:val="00B33326"/>
    <w:rsid w:val="00F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2014-12-10T02:34:00Z</dcterms:created>
  <dcterms:modified xsi:type="dcterms:W3CDTF">2014-12-10T02:34:00Z</dcterms:modified>
</cp:coreProperties>
</file>